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报  价   单</w:t>
      </w:r>
    </w:p>
    <w:p>
      <w:pPr>
        <w:spacing w:line="560" w:lineRule="exact"/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项目名称：</w:t>
      </w:r>
      <w:r>
        <w:rPr>
          <w:rFonts w:hint="eastAsia" w:ascii="华文仿宋" w:hAnsi="华文仿宋" w:eastAsia="华文仿宋"/>
          <w:sz w:val="32"/>
          <w:szCs w:val="32"/>
        </w:rPr>
        <w:t xml:space="preserve">                         货币单位：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万</w:t>
      </w:r>
      <w:r>
        <w:rPr>
          <w:rFonts w:hint="eastAsia" w:ascii="华文仿宋" w:hAnsi="华文仿宋" w:eastAsia="华文仿宋"/>
          <w:sz w:val="32"/>
          <w:szCs w:val="32"/>
        </w:rPr>
        <w:t>元</w:t>
      </w:r>
    </w:p>
    <w:tbl>
      <w:tblPr>
        <w:tblStyle w:val="2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2009"/>
        <w:gridCol w:w="2625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具体服务内容</w:t>
            </w: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  <w:t>及要求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报价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（</w:t>
            </w: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  <w:t>不含税，可提供专票</w:t>
            </w: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税点</w:t>
            </w: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lang w:val="en-US" w:eastAsia="zh-CN"/>
              </w:rPr>
              <w:t>为</w:t>
            </w: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%）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6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ISO相关信息管理体系认证服务项目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2" w:lineRule="atLeast"/>
              <w:jc w:val="left"/>
              <w:textAlignment w:val="center"/>
              <w:rPr>
                <w:rFonts w:hint="eastAsia" w:ascii="宋体" w:hAnsi="宋体" w:cs="宋体"/>
                <w:color w:val="5D6474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包含ISO27001、 ISO20000 两个体系的202</w:t>
            </w:r>
            <w:r>
              <w:rPr>
                <w:rFonts w:ascii="宋体" w:hAnsi="宋体" w:cs="宋体"/>
                <w:color w:val="5D6474"/>
                <w:kern w:val="0"/>
                <w:sz w:val="20"/>
              </w:rPr>
              <w:t>2</w:t>
            </w: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年认证及技术指导，202</w:t>
            </w:r>
            <w:r>
              <w:rPr>
                <w:rFonts w:ascii="宋体" w:hAnsi="宋体" w:cs="宋体"/>
                <w:color w:val="5D6474"/>
                <w:kern w:val="0"/>
                <w:sz w:val="20"/>
              </w:rPr>
              <w:t>3</w:t>
            </w: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年和202</w:t>
            </w:r>
            <w:r>
              <w:rPr>
                <w:rFonts w:ascii="宋体" w:hAnsi="宋体" w:cs="宋体"/>
                <w:color w:val="5D6474"/>
                <w:kern w:val="0"/>
                <w:sz w:val="20"/>
              </w:rPr>
              <w:t>4</w:t>
            </w: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年连续两年的监督审核及技术指导。</w:t>
            </w:r>
          </w:p>
          <w:p>
            <w:pPr>
              <w:spacing w:line="560" w:lineRule="exact"/>
              <w:jc w:val="center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5D6474"/>
                <w:kern w:val="0"/>
                <w:sz w:val="20"/>
                <w:lang w:val="en-US" w:eastAsia="zh-CN"/>
              </w:rPr>
              <w:t>要求在合同签订后1个月内收到证书。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5D6474"/>
                <w:kern w:val="0"/>
                <w:sz w:val="20"/>
              </w:rPr>
              <w:t>报价包含资质证书有效期内的年度认证费、技术指导费、认证及监督审核期间产生的差旅费等一切可能产生的费用。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报价单位(全称并盖章)：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法人或授权人签字：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报价时间：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3B"/>
    <w:rsid w:val="0024343B"/>
    <w:rsid w:val="002C084A"/>
    <w:rsid w:val="004605FF"/>
    <w:rsid w:val="00A26334"/>
    <w:rsid w:val="43A4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232</Characters>
  <Lines>1</Lines>
  <Paragraphs>1</Paragraphs>
  <TotalTime>2</TotalTime>
  <ScaleCrop>false</ScaleCrop>
  <LinksUpToDate>false</LinksUpToDate>
  <CharactersWithSpaces>280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2022-03-29T02:09:00Z</dcterms:created>
  <dc:creator>Lenovo</dc:creator>
  <cp:lastModifiedBy>郑颖</cp:lastModifiedBy>
  <dcterms:modified xsi:type="dcterms:W3CDTF">2022-03-29T05:41:32Z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A27AEF06C9274D43AAD20705CF5F2618</vt:lpwstr>
  </property>
</Properties>
</file>