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EEEE5" w14:textId="77777777" w:rsidR="00B94AF5" w:rsidRPr="00B84DAA" w:rsidRDefault="00B94AF5" w:rsidP="00B94AF5">
      <w:pPr>
        <w:widowControl/>
        <w:jc w:val="left"/>
        <w:rPr>
          <w:rFonts w:ascii="宋体" w:hAnsi="宋体" w:cs="宋体"/>
          <w:b/>
          <w:bCs/>
          <w:sz w:val="32"/>
          <w:szCs w:val="32"/>
        </w:rPr>
      </w:pPr>
      <w:r w:rsidRPr="00B84DAA">
        <w:rPr>
          <w:rFonts w:ascii="宋体" w:hAnsi="宋体" w:cs="宋体" w:hint="eastAsia"/>
          <w:b/>
          <w:bCs/>
          <w:sz w:val="32"/>
          <w:szCs w:val="32"/>
        </w:rPr>
        <w:t>附件</w:t>
      </w:r>
      <w:r w:rsidRPr="00B84DAA">
        <w:rPr>
          <w:rFonts w:ascii="宋体" w:hAnsi="宋体" w:cs="宋体" w:hint="eastAsia"/>
          <w:b/>
          <w:bCs/>
          <w:sz w:val="32"/>
          <w:szCs w:val="32"/>
        </w:rPr>
        <w:t>1</w:t>
      </w:r>
      <w:r w:rsidRPr="00B84DAA">
        <w:rPr>
          <w:rFonts w:ascii="宋体" w:hAnsi="宋体" w:cs="宋体" w:hint="eastAsia"/>
          <w:b/>
          <w:bCs/>
          <w:sz w:val="32"/>
          <w:szCs w:val="32"/>
        </w:rPr>
        <w:t>：</w:t>
      </w:r>
    </w:p>
    <w:p w14:paraId="0A8F8550" w14:textId="77777777" w:rsidR="00B94AF5" w:rsidRDefault="00B94AF5" w:rsidP="00B94AF5">
      <w:pPr>
        <w:widowControl/>
        <w:spacing w:before="75" w:after="75" w:line="360" w:lineRule="auto"/>
        <w:ind w:firstLineChars="200" w:firstLine="640"/>
        <w:jc w:val="center"/>
        <w:rPr>
          <w:rFonts w:ascii="微软雅黑" w:eastAsia="微软雅黑" w:hAnsi="微软雅黑"/>
          <w:b/>
          <w:bCs/>
          <w:sz w:val="32"/>
          <w:szCs w:val="32"/>
        </w:rPr>
      </w:pPr>
      <w:r w:rsidRPr="00C34BFB">
        <w:rPr>
          <w:rFonts w:ascii="微软雅黑" w:eastAsia="微软雅黑" w:hAnsi="微软雅黑" w:hint="eastAsia"/>
          <w:b/>
          <w:bCs/>
          <w:sz w:val="32"/>
          <w:szCs w:val="32"/>
        </w:rPr>
        <w:t>询价采购内容及要求</w:t>
      </w:r>
    </w:p>
    <w:p w14:paraId="3EF9F16E" w14:textId="77777777" w:rsidR="00B94AF5" w:rsidRDefault="00B94AF5" w:rsidP="00B94AF5">
      <w:pPr>
        <w:widowControl/>
        <w:spacing w:before="75" w:after="75" w:line="360" w:lineRule="auto"/>
        <w:ind w:firstLineChars="200" w:firstLine="480"/>
        <w:jc w:val="left"/>
        <w:rPr>
          <w:rFonts w:ascii="宋体" w:hAnsi="宋体" w:cs="宋体"/>
          <w:sz w:val="24"/>
        </w:rPr>
      </w:pPr>
      <w:r>
        <w:rPr>
          <w:rFonts w:ascii="宋体" w:hAnsi="宋体" w:cs="宋体" w:hint="eastAsia"/>
          <w:sz w:val="24"/>
        </w:rPr>
        <w:t>本次询价内容是为</w:t>
      </w:r>
      <w:r>
        <w:rPr>
          <w:rFonts w:ascii="宋体" w:hAnsi="宋体" w:cs="宋体" w:hint="eastAsia"/>
          <w:sz w:val="24"/>
        </w:rPr>
        <w:t>2022</w:t>
      </w:r>
      <w:r>
        <w:rPr>
          <w:rFonts w:ascii="宋体" w:hAnsi="宋体" w:cs="宋体" w:hint="eastAsia"/>
          <w:sz w:val="24"/>
        </w:rPr>
        <w:t>年省“单一窗口”成果展示项目服务，服务内容及功能要求如下：</w:t>
      </w:r>
    </w:p>
    <w:p w14:paraId="15AFD89D" w14:textId="77777777" w:rsidR="00B94AF5" w:rsidRDefault="00B94AF5" w:rsidP="00B94AF5">
      <w:pPr>
        <w:numPr>
          <w:ilvl w:val="0"/>
          <w:numId w:val="1"/>
        </w:numPr>
        <w:spacing w:before="200" w:after="200" w:line="360" w:lineRule="auto"/>
        <w:rPr>
          <w:rFonts w:ascii="宋体" w:hAnsi="宋体" w:cs="宋体"/>
          <w:b/>
          <w:bCs/>
        </w:rPr>
      </w:pPr>
      <w:r>
        <w:rPr>
          <w:rFonts w:ascii="宋体" w:hAnsi="宋体" w:cs="宋体" w:hint="eastAsia"/>
          <w:b/>
          <w:bCs/>
        </w:rPr>
        <w:t>项目背景</w:t>
      </w:r>
    </w:p>
    <w:p w14:paraId="1615B5BC" w14:textId="77777777" w:rsidR="00B94AF5" w:rsidRPr="000F77D3" w:rsidRDefault="00B94AF5" w:rsidP="00B94AF5">
      <w:pPr>
        <w:widowControl/>
        <w:spacing w:before="75" w:after="75" w:line="360" w:lineRule="auto"/>
        <w:ind w:firstLineChars="200" w:firstLine="480"/>
        <w:jc w:val="left"/>
        <w:rPr>
          <w:rFonts w:ascii="宋体" w:hAnsi="宋体" w:cs="宋体"/>
          <w:sz w:val="24"/>
        </w:rPr>
      </w:pPr>
      <w:r w:rsidRPr="000F77D3">
        <w:rPr>
          <w:rFonts w:ascii="宋体" w:hAnsi="宋体" w:cs="宋体" w:hint="eastAsia"/>
          <w:sz w:val="24"/>
        </w:rPr>
        <w:t>2022</w:t>
      </w:r>
      <w:r w:rsidRPr="000F77D3">
        <w:rPr>
          <w:rFonts w:ascii="宋体" w:hAnsi="宋体" w:cs="宋体" w:hint="eastAsia"/>
          <w:sz w:val="24"/>
        </w:rPr>
        <w:t>年是实施“十四五”规划的关键之年，根据</w:t>
      </w:r>
      <w:proofErr w:type="gramStart"/>
      <w:r w:rsidRPr="000F77D3">
        <w:rPr>
          <w:rFonts w:ascii="宋体" w:hAnsi="宋体" w:cs="宋体" w:hint="eastAsia"/>
          <w:sz w:val="24"/>
        </w:rPr>
        <w:t>省数办《关于征集第五届数字中国建设峰会数字福建建设成果参展项目的通知》</w:t>
      </w:r>
      <w:proofErr w:type="gramEnd"/>
      <w:r w:rsidRPr="000F77D3">
        <w:rPr>
          <w:rFonts w:ascii="宋体" w:hAnsi="宋体" w:cs="宋体" w:hint="eastAsia"/>
          <w:sz w:val="24"/>
        </w:rPr>
        <w:t>（</w:t>
      </w:r>
      <w:proofErr w:type="gramStart"/>
      <w:r w:rsidRPr="000F77D3">
        <w:rPr>
          <w:rFonts w:ascii="宋体" w:hAnsi="宋体" w:cs="宋体" w:hint="eastAsia"/>
          <w:sz w:val="24"/>
        </w:rPr>
        <w:t>闽数字办</w:t>
      </w:r>
      <w:proofErr w:type="gramEnd"/>
      <w:r w:rsidRPr="000F77D3">
        <w:rPr>
          <w:rFonts w:ascii="宋体" w:hAnsi="宋体" w:cs="宋体" w:hint="eastAsia"/>
          <w:sz w:val="24"/>
        </w:rPr>
        <w:t>函〔</w:t>
      </w:r>
      <w:r w:rsidRPr="000F77D3">
        <w:rPr>
          <w:rFonts w:ascii="宋体" w:hAnsi="宋体" w:cs="宋体" w:hint="eastAsia"/>
          <w:sz w:val="24"/>
        </w:rPr>
        <w:t>2022</w:t>
      </w:r>
      <w:r w:rsidRPr="000F77D3">
        <w:rPr>
          <w:rFonts w:ascii="宋体" w:hAnsi="宋体" w:cs="宋体" w:hint="eastAsia"/>
          <w:sz w:val="24"/>
        </w:rPr>
        <w:t>〕</w:t>
      </w:r>
      <w:r w:rsidRPr="000F77D3">
        <w:rPr>
          <w:rFonts w:ascii="宋体" w:hAnsi="宋体" w:cs="宋体" w:hint="eastAsia"/>
          <w:sz w:val="24"/>
        </w:rPr>
        <w:t>37</w:t>
      </w:r>
      <w:r w:rsidRPr="000F77D3">
        <w:rPr>
          <w:rFonts w:ascii="宋体" w:hAnsi="宋体" w:cs="宋体" w:hint="eastAsia"/>
          <w:sz w:val="24"/>
        </w:rPr>
        <w:t>号）的相关要求，第五届数字中国建设峰会将于今年</w:t>
      </w:r>
      <w:r w:rsidRPr="000F77D3">
        <w:rPr>
          <w:rFonts w:ascii="宋体" w:hAnsi="宋体" w:cs="宋体" w:hint="eastAsia"/>
          <w:sz w:val="24"/>
        </w:rPr>
        <w:t>7</w:t>
      </w:r>
      <w:r w:rsidRPr="000F77D3">
        <w:rPr>
          <w:rFonts w:ascii="宋体" w:hAnsi="宋体" w:cs="宋体" w:hint="eastAsia"/>
          <w:sz w:val="24"/>
        </w:rPr>
        <w:t>月在福州召开。本次峰会将突出数字化、智能化，将人工智能、大数据等技术运用成果进行展示，为进一步宣传</w:t>
      </w:r>
      <w:proofErr w:type="gramStart"/>
      <w:r w:rsidRPr="000F77D3">
        <w:rPr>
          <w:rFonts w:ascii="宋体" w:hAnsi="宋体" w:cs="宋体" w:hint="eastAsia"/>
          <w:sz w:val="24"/>
        </w:rPr>
        <w:t>推广省</w:t>
      </w:r>
      <w:proofErr w:type="gramEnd"/>
      <w:r w:rsidRPr="000F77D3">
        <w:rPr>
          <w:rFonts w:ascii="宋体" w:hAnsi="宋体" w:cs="宋体" w:hint="eastAsia"/>
          <w:sz w:val="24"/>
        </w:rPr>
        <w:t>“单一窗口”建设服务成果，更好服务国内国际双循环发展大局，借鉴以往参展经验，拟开展</w:t>
      </w:r>
      <w:r>
        <w:rPr>
          <w:rFonts w:ascii="宋体" w:hAnsi="宋体" w:cs="宋体" w:hint="eastAsia"/>
          <w:sz w:val="24"/>
        </w:rPr>
        <w:t>2022</w:t>
      </w:r>
      <w:r>
        <w:rPr>
          <w:rFonts w:ascii="宋体" w:hAnsi="宋体" w:cs="宋体" w:hint="eastAsia"/>
          <w:sz w:val="24"/>
        </w:rPr>
        <w:t>年省“单一窗口”成果展示项目</w:t>
      </w:r>
      <w:r w:rsidRPr="000F77D3">
        <w:rPr>
          <w:rFonts w:ascii="宋体" w:hAnsi="宋体" w:cs="宋体" w:hint="eastAsia"/>
          <w:sz w:val="24"/>
        </w:rPr>
        <w:t>。要求各供应商在充分了解采购人需求上进行报价。供应商报价应包括本项服务所涉及的有关项目费用进行报价，包括设计、管理、人工、杂费、差旅费、所有根据合同或其它原因应由供应商支付的税金和其它应缴的费用，以及可合理推断的责任和义务。</w:t>
      </w:r>
    </w:p>
    <w:p w14:paraId="59E9B7B3" w14:textId="77777777" w:rsidR="00B94AF5" w:rsidRDefault="00B94AF5" w:rsidP="00B94AF5">
      <w:pPr>
        <w:numPr>
          <w:ilvl w:val="0"/>
          <w:numId w:val="1"/>
        </w:numPr>
        <w:spacing w:before="200" w:after="200" w:line="360" w:lineRule="auto"/>
        <w:rPr>
          <w:rFonts w:ascii="宋体" w:hAnsi="宋体" w:cs="宋体"/>
          <w:b/>
          <w:bCs/>
        </w:rPr>
      </w:pPr>
      <w:r>
        <w:rPr>
          <w:rFonts w:ascii="宋体" w:hAnsi="宋体" w:cs="宋体" w:hint="eastAsia"/>
          <w:b/>
          <w:bCs/>
        </w:rPr>
        <w:t>服务内容</w:t>
      </w:r>
    </w:p>
    <w:p w14:paraId="76393606" w14:textId="77777777" w:rsidR="00B94AF5" w:rsidRPr="00FB4557" w:rsidRDefault="00B94AF5" w:rsidP="00B94AF5">
      <w:pPr>
        <w:widowControl/>
        <w:spacing w:before="75" w:after="75" w:line="360" w:lineRule="auto"/>
        <w:ind w:firstLineChars="200" w:firstLine="480"/>
        <w:jc w:val="left"/>
        <w:rPr>
          <w:rFonts w:ascii="宋体" w:hAnsi="宋体" w:cs="宋体"/>
          <w:sz w:val="24"/>
        </w:rPr>
      </w:pPr>
      <w:r w:rsidRPr="00FB4557">
        <w:rPr>
          <w:rFonts w:ascii="宋体" w:hAnsi="宋体" w:cs="宋体" w:hint="eastAsia"/>
          <w:sz w:val="24"/>
        </w:rPr>
        <w:t>（一）现场展示服务内容制作服务</w:t>
      </w:r>
    </w:p>
    <w:p w14:paraId="0BDA88E2" w14:textId="77777777" w:rsidR="00B94AF5" w:rsidRPr="00FB4557" w:rsidRDefault="00B94AF5" w:rsidP="00B94AF5">
      <w:pPr>
        <w:widowControl/>
        <w:spacing w:before="75" w:after="75" w:line="360" w:lineRule="auto"/>
        <w:ind w:firstLineChars="200" w:firstLine="480"/>
        <w:jc w:val="left"/>
        <w:rPr>
          <w:rFonts w:ascii="宋体" w:hAnsi="宋体" w:cs="宋体"/>
          <w:sz w:val="24"/>
        </w:rPr>
      </w:pPr>
      <w:r w:rsidRPr="00FB4557">
        <w:rPr>
          <w:rFonts w:ascii="宋体" w:hAnsi="宋体" w:cs="宋体" w:hint="eastAsia"/>
          <w:sz w:val="24"/>
        </w:rPr>
        <w:t>根据省“单一窗口”建设内容、建设成果、亮点等元素进行展示内容设计制作，包含大屏展示内容适配，针对每一幕大屏内容不同分辨率需对应进行展示效果调试；电子展板内容设计，主要</w:t>
      </w:r>
      <w:proofErr w:type="gramStart"/>
      <w:r w:rsidRPr="00FB4557">
        <w:rPr>
          <w:rFonts w:ascii="宋体" w:hAnsi="宋体" w:cs="宋体" w:hint="eastAsia"/>
          <w:sz w:val="24"/>
        </w:rPr>
        <w:t>包含省</w:t>
      </w:r>
      <w:proofErr w:type="gramEnd"/>
      <w:r w:rsidRPr="00FB4557">
        <w:rPr>
          <w:rFonts w:ascii="宋体" w:hAnsi="宋体" w:cs="宋体" w:hint="eastAsia"/>
          <w:sz w:val="24"/>
        </w:rPr>
        <w:t>“单一窗口”总体建设情况、金融服务、跨境电</w:t>
      </w:r>
      <w:proofErr w:type="gramStart"/>
      <w:r w:rsidRPr="00FB4557">
        <w:rPr>
          <w:rFonts w:ascii="宋体" w:hAnsi="宋体" w:cs="宋体" w:hint="eastAsia"/>
          <w:sz w:val="24"/>
        </w:rPr>
        <w:t>商服务</w:t>
      </w:r>
      <w:proofErr w:type="gramEnd"/>
      <w:r w:rsidRPr="00FB4557">
        <w:rPr>
          <w:rFonts w:ascii="宋体" w:hAnsi="宋体" w:cs="宋体" w:hint="eastAsia"/>
          <w:sz w:val="24"/>
        </w:rPr>
        <w:t>等重点展示项目进行电子展板展示内容设计制作。</w:t>
      </w:r>
    </w:p>
    <w:p w14:paraId="59C1ED96" w14:textId="77777777" w:rsidR="00B94AF5" w:rsidRPr="00FB4557" w:rsidRDefault="00B94AF5" w:rsidP="00B94AF5">
      <w:pPr>
        <w:widowControl/>
        <w:spacing w:before="75" w:after="75" w:line="360" w:lineRule="auto"/>
        <w:ind w:firstLineChars="200" w:firstLine="480"/>
        <w:jc w:val="left"/>
        <w:rPr>
          <w:rFonts w:ascii="宋体" w:hAnsi="宋体" w:cs="宋体"/>
          <w:sz w:val="24"/>
        </w:rPr>
      </w:pPr>
      <w:r w:rsidRPr="00FB4557">
        <w:rPr>
          <w:rFonts w:ascii="宋体" w:hAnsi="宋体" w:cs="宋体" w:hint="eastAsia"/>
          <w:sz w:val="24"/>
        </w:rPr>
        <w:lastRenderedPageBreak/>
        <w:t>（二）保障服务工作</w:t>
      </w:r>
    </w:p>
    <w:p w14:paraId="7FC48920" w14:textId="77777777" w:rsidR="00B94AF5" w:rsidRPr="00FB4557" w:rsidRDefault="00B94AF5" w:rsidP="00B94AF5">
      <w:pPr>
        <w:widowControl/>
        <w:spacing w:before="75" w:after="75" w:line="360" w:lineRule="auto"/>
        <w:ind w:firstLineChars="200" w:firstLine="480"/>
        <w:jc w:val="left"/>
        <w:rPr>
          <w:rFonts w:ascii="宋体" w:hAnsi="宋体" w:cs="宋体"/>
          <w:sz w:val="24"/>
        </w:rPr>
      </w:pPr>
      <w:r w:rsidRPr="00FB4557">
        <w:rPr>
          <w:rFonts w:ascii="宋体" w:hAnsi="宋体" w:cs="宋体" w:hint="eastAsia"/>
          <w:sz w:val="24"/>
        </w:rPr>
        <w:t>为了更好参展本次数字峰会，保障整个活动更有组织性、计划性的开展，提供峰会展示活动策划、组织管理及现场活动执行等服务，负责峰会参展整体推进、管理及相关各事宜落地，从峰会前期筹备、现场展示、后期宣传等开展策划执行工作；保障活动现场有序开展，根据实时最新防疫要求，开展参展防疫工作，安排讲解人员、技术保障人员及后勤人员进行现场保障工作。</w:t>
      </w:r>
    </w:p>
    <w:p w14:paraId="31CD9792" w14:textId="77777777" w:rsidR="00B94AF5" w:rsidRDefault="00B94AF5" w:rsidP="00B94AF5">
      <w:pPr>
        <w:numPr>
          <w:ilvl w:val="0"/>
          <w:numId w:val="1"/>
        </w:numPr>
        <w:spacing w:before="200" w:after="200" w:line="360" w:lineRule="auto"/>
      </w:pPr>
      <w:r>
        <w:rPr>
          <w:rFonts w:ascii="宋体" w:hAnsi="宋体" w:cs="宋体" w:hint="eastAsia"/>
          <w:b/>
          <w:bCs/>
          <w:sz w:val="24"/>
        </w:rPr>
        <w:t>商务条件</w:t>
      </w:r>
      <w:r>
        <w:rPr>
          <w:rFonts w:hint="eastAsia"/>
        </w:rPr>
        <w:br/>
      </w:r>
      <w:r>
        <w:rPr>
          <w:rFonts w:ascii="宋体" w:hAnsi="宋体" w:cs="宋体" w:hint="eastAsia"/>
          <w:sz w:val="24"/>
        </w:rPr>
        <w:t>1</w:t>
      </w:r>
      <w:r>
        <w:rPr>
          <w:rFonts w:ascii="宋体" w:hAnsi="宋体" w:cs="宋体" w:hint="eastAsia"/>
          <w:sz w:val="24"/>
        </w:rPr>
        <w:t>、交付地点：根据采购人要求</w:t>
      </w:r>
      <w:r>
        <w:rPr>
          <w:rFonts w:ascii="宋体" w:hAnsi="宋体" w:cs="宋体" w:hint="eastAsia"/>
          <w:sz w:val="24"/>
        </w:rPr>
        <w:t xml:space="preserve"> </w:t>
      </w:r>
      <w:r>
        <w:rPr>
          <w:rFonts w:ascii="宋体" w:hAnsi="宋体" w:cs="宋体" w:hint="eastAsia"/>
          <w:sz w:val="24"/>
        </w:rPr>
        <w:br/>
        <w:t>2</w:t>
      </w:r>
      <w:r>
        <w:rPr>
          <w:rFonts w:ascii="宋体" w:hAnsi="宋体" w:cs="宋体" w:hint="eastAsia"/>
          <w:sz w:val="24"/>
        </w:rPr>
        <w:t>、服务期限：签订合同后至</w:t>
      </w:r>
      <w:r>
        <w:rPr>
          <w:rFonts w:ascii="宋体" w:hAnsi="宋体" w:cs="宋体" w:hint="eastAsia"/>
          <w:sz w:val="24"/>
        </w:rPr>
        <w:t>202</w:t>
      </w:r>
      <w:r>
        <w:rPr>
          <w:rFonts w:ascii="宋体" w:hAnsi="宋体" w:cs="宋体"/>
          <w:sz w:val="24"/>
        </w:rPr>
        <w:t>2</w:t>
      </w:r>
      <w:r>
        <w:rPr>
          <w:rFonts w:ascii="宋体" w:hAnsi="宋体" w:cs="宋体" w:hint="eastAsia"/>
          <w:sz w:val="24"/>
        </w:rPr>
        <w:t>年</w:t>
      </w:r>
      <w:r>
        <w:rPr>
          <w:rFonts w:ascii="宋体" w:hAnsi="宋体" w:cs="宋体"/>
          <w:sz w:val="24"/>
        </w:rPr>
        <w:t>7</w:t>
      </w:r>
      <w:r w:rsidRPr="00B3703A">
        <w:rPr>
          <w:rFonts w:ascii="宋体" w:hAnsi="宋体" w:cs="宋体" w:hint="eastAsia"/>
          <w:sz w:val="24"/>
        </w:rPr>
        <w:t>月</w:t>
      </w:r>
      <w:r>
        <w:rPr>
          <w:rFonts w:ascii="宋体" w:hAnsi="宋体" w:cs="宋体"/>
          <w:sz w:val="24"/>
        </w:rPr>
        <w:t>26</w:t>
      </w:r>
      <w:r w:rsidRPr="00B3703A">
        <w:rPr>
          <w:rFonts w:ascii="宋体" w:hAnsi="宋体" w:cs="宋体" w:hint="eastAsia"/>
          <w:sz w:val="24"/>
        </w:rPr>
        <w:t>日</w:t>
      </w:r>
      <w:r>
        <w:rPr>
          <w:rFonts w:ascii="宋体" w:hAnsi="宋体" w:cs="宋体" w:hint="eastAsia"/>
          <w:sz w:val="24"/>
        </w:rPr>
        <w:br/>
        <w:t>3</w:t>
      </w:r>
      <w:r>
        <w:rPr>
          <w:rFonts w:ascii="宋体" w:hAnsi="宋体" w:cs="宋体" w:hint="eastAsia"/>
          <w:sz w:val="24"/>
        </w:rPr>
        <w:t>、交付条件：验收合格</w:t>
      </w:r>
      <w:r>
        <w:rPr>
          <w:rFonts w:ascii="宋体" w:hAnsi="宋体" w:cs="宋体" w:hint="eastAsia"/>
          <w:sz w:val="24"/>
        </w:rPr>
        <w:br/>
        <w:t>4</w:t>
      </w:r>
      <w:r>
        <w:rPr>
          <w:rFonts w:ascii="宋体" w:hAnsi="宋体" w:cs="宋体" w:hint="eastAsia"/>
          <w:sz w:val="24"/>
        </w:rPr>
        <w:t>、验收方式数据表格</w:t>
      </w:r>
      <w:r>
        <w:rPr>
          <w:rFonts w:ascii="宋体" w:hAnsi="宋体" w:cs="宋体" w:hint="eastAsia"/>
          <w:sz w:val="24"/>
        </w:rPr>
        <w:t xml:space="preserve"> </w:t>
      </w:r>
    </w:p>
    <w:tbl>
      <w:tblPr>
        <w:tblW w:w="5000" w:type="pct"/>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658"/>
        <w:gridCol w:w="6632"/>
      </w:tblGrid>
      <w:tr w:rsidR="00B94AF5" w14:paraId="4E2D4BE1" w14:textId="77777777" w:rsidTr="002704BB">
        <w:trPr>
          <w:tblHeader/>
        </w:trPr>
        <w:tc>
          <w:tcPr>
            <w:tcW w:w="1000" w:type="pct"/>
            <w:tcBorders>
              <w:top w:val="outset" w:sz="6" w:space="0" w:color="auto"/>
              <w:left w:val="outset" w:sz="6" w:space="0" w:color="auto"/>
              <w:bottom w:val="outset" w:sz="6" w:space="0" w:color="auto"/>
              <w:right w:val="outset" w:sz="6" w:space="0" w:color="auto"/>
            </w:tcBorders>
            <w:vAlign w:val="center"/>
          </w:tcPr>
          <w:p w14:paraId="373C9B20" w14:textId="77777777" w:rsidR="00B94AF5" w:rsidRDefault="00B94AF5" w:rsidP="002704BB">
            <w:pPr>
              <w:rPr>
                <w:rFonts w:ascii="宋体" w:hAnsi="宋体" w:cs="宋体"/>
                <w:sz w:val="24"/>
              </w:rPr>
            </w:pPr>
            <w:r>
              <w:rPr>
                <w:rFonts w:ascii="宋体" w:hAnsi="宋体" w:cs="宋体" w:hint="eastAsia"/>
                <w:sz w:val="24"/>
              </w:rPr>
              <w:t>验收期次</w:t>
            </w:r>
          </w:p>
        </w:tc>
        <w:tc>
          <w:tcPr>
            <w:tcW w:w="4000" w:type="pct"/>
            <w:tcBorders>
              <w:top w:val="outset" w:sz="6" w:space="0" w:color="auto"/>
              <w:left w:val="outset" w:sz="6" w:space="0" w:color="auto"/>
              <w:bottom w:val="outset" w:sz="6" w:space="0" w:color="auto"/>
              <w:right w:val="outset" w:sz="6" w:space="0" w:color="auto"/>
            </w:tcBorders>
            <w:vAlign w:val="center"/>
          </w:tcPr>
          <w:p w14:paraId="2B17E15C" w14:textId="77777777" w:rsidR="00B94AF5" w:rsidRDefault="00B94AF5" w:rsidP="002704BB">
            <w:pPr>
              <w:rPr>
                <w:rFonts w:ascii="宋体" w:hAnsi="宋体" w:cs="宋体"/>
                <w:sz w:val="24"/>
              </w:rPr>
            </w:pPr>
            <w:r>
              <w:rPr>
                <w:rFonts w:ascii="宋体" w:hAnsi="宋体" w:cs="宋体" w:hint="eastAsia"/>
                <w:sz w:val="24"/>
              </w:rPr>
              <w:t>验收期次说明</w:t>
            </w:r>
          </w:p>
        </w:tc>
      </w:tr>
      <w:tr w:rsidR="00B94AF5" w14:paraId="4A683DC2" w14:textId="77777777" w:rsidTr="002704BB">
        <w:tc>
          <w:tcPr>
            <w:tcW w:w="0" w:type="auto"/>
            <w:tcBorders>
              <w:top w:val="outset" w:sz="6" w:space="0" w:color="auto"/>
              <w:left w:val="outset" w:sz="6" w:space="0" w:color="auto"/>
              <w:bottom w:val="outset" w:sz="6" w:space="0" w:color="auto"/>
              <w:right w:val="outset" w:sz="6" w:space="0" w:color="auto"/>
            </w:tcBorders>
            <w:vAlign w:val="center"/>
          </w:tcPr>
          <w:p w14:paraId="3AC4DF30" w14:textId="77777777" w:rsidR="00B94AF5" w:rsidRDefault="00B94AF5" w:rsidP="002704BB">
            <w:pPr>
              <w:rPr>
                <w:rFonts w:ascii="宋体" w:hAnsi="宋体" w:cs="宋体"/>
                <w:sz w:val="24"/>
              </w:rPr>
            </w:pPr>
            <w:r>
              <w:rPr>
                <w:rFonts w:ascii="宋体" w:hAnsi="宋体" w:cs="宋体" w:hint="eastAsia"/>
                <w:sz w:val="24"/>
              </w:rPr>
              <w:t>1</w:t>
            </w:r>
          </w:p>
        </w:tc>
        <w:tc>
          <w:tcPr>
            <w:tcW w:w="0" w:type="auto"/>
            <w:tcBorders>
              <w:top w:val="outset" w:sz="6" w:space="0" w:color="auto"/>
              <w:left w:val="outset" w:sz="6" w:space="0" w:color="auto"/>
              <w:bottom w:val="outset" w:sz="6" w:space="0" w:color="auto"/>
              <w:right w:val="outset" w:sz="6" w:space="0" w:color="auto"/>
            </w:tcBorders>
            <w:vAlign w:val="center"/>
          </w:tcPr>
          <w:p w14:paraId="2DB31638" w14:textId="77777777" w:rsidR="00B94AF5" w:rsidRDefault="00B94AF5" w:rsidP="002704BB">
            <w:pPr>
              <w:rPr>
                <w:rFonts w:ascii="宋体" w:hAnsi="宋体" w:cs="宋体"/>
                <w:sz w:val="24"/>
              </w:rPr>
            </w:pPr>
            <w:r>
              <w:rPr>
                <w:rFonts w:ascii="宋体" w:hAnsi="宋体" w:cs="宋体" w:hint="eastAsia"/>
                <w:sz w:val="24"/>
              </w:rPr>
              <w:t>中标人与采购人</w:t>
            </w:r>
            <w:proofErr w:type="gramStart"/>
            <w:r>
              <w:rPr>
                <w:rFonts w:ascii="宋体" w:hAnsi="宋体" w:cs="宋体" w:hint="eastAsia"/>
                <w:sz w:val="24"/>
              </w:rPr>
              <w:t>一同按</w:t>
            </w:r>
            <w:proofErr w:type="gramEnd"/>
            <w:r>
              <w:rPr>
                <w:rFonts w:ascii="宋体" w:hAnsi="宋体" w:cs="宋体" w:hint="eastAsia"/>
                <w:sz w:val="24"/>
              </w:rPr>
              <w:t>招标文件、投标文件以及合同相关条款要求进行验收，验收结果应符合采购人使用要求。</w:t>
            </w:r>
          </w:p>
        </w:tc>
      </w:tr>
    </w:tbl>
    <w:p w14:paraId="1C160608" w14:textId="77777777" w:rsidR="00B94AF5" w:rsidRDefault="00B94AF5" w:rsidP="00B94AF5">
      <w:pPr>
        <w:rPr>
          <w:rFonts w:ascii="宋体" w:hAnsi="宋体" w:cs="宋体"/>
          <w:sz w:val="24"/>
        </w:rPr>
      </w:pPr>
      <w:r>
        <w:rPr>
          <w:rFonts w:ascii="宋体" w:hAnsi="宋体" w:cs="宋体" w:hint="eastAsia"/>
          <w:sz w:val="24"/>
        </w:rPr>
        <w:t>5</w:t>
      </w:r>
      <w:r>
        <w:rPr>
          <w:rFonts w:ascii="宋体" w:hAnsi="宋体" w:cs="宋体" w:hint="eastAsia"/>
          <w:sz w:val="24"/>
        </w:rPr>
        <w:t>、支付方式数据表格</w:t>
      </w:r>
      <w:r>
        <w:rPr>
          <w:rFonts w:ascii="宋体" w:hAnsi="宋体" w:cs="宋体" w:hint="eastAsia"/>
          <w:sz w:val="24"/>
        </w:rPr>
        <w:t xml:space="preserve"> </w:t>
      </w:r>
    </w:p>
    <w:tbl>
      <w:tblPr>
        <w:tblW w:w="5008" w:type="pct"/>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659"/>
        <w:gridCol w:w="1661"/>
        <w:gridCol w:w="4983"/>
      </w:tblGrid>
      <w:tr w:rsidR="00B94AF5" w14:paraId="1363AD8E" w14:textId="77777777" w:rsidTr="002704BB">
        <w:trPr>
          <w:tblHeader/>
        </w:trPr>
        <w:tc>
          <w:tcPr>
            <w:tcW w:w="999" w:type="pct"/>
            <w:tcBorders>
              <w:top w:val="outset" w:sz="6" w:space="0" w:color="auto"/>
              <w:left w:val="outset" w:sz="6" w:space="0" w:color="auto"/>
              <w:bottom w:val="outset" w:sz="6" w:space="0" w:color="auto"/>
              <w:right w:val="outset" w:sz="6" w:space="0" w:color="auto"/>
            </w:tcBorders>
            <w:vAlign w:val="center"/>
          </w:tcPr>
          <w:p w14:paraId="13F2307C" w14:textId="77777777" w:rsidR="00B94AF5" w:rsidRDefault="00B94AF5" w:rsidP="002704BB">
            <w:pPr>
              <w:rPr>
                <w:rFonts w:ascii="宋体" w:hAnsi="宋体" w:cs="宋体"/>
                <w:sz w:val="24"/>
              </w:rPr>
            </w:pPr>
            <w:r>
              <w:rPr>
                <w:rFonts w:ascii="宋体" w:hAnsi="宋体" w:cs="宋体" w:hint="eastAsia"/>
                <w:sz w:val="24"/>
              </w:rPr>
              <w:t>支付期次</w:t>
            </w:r>
          </w:p>
        </w:tc>
        <w:tc>
          <w:tcPr>
            <w:tcW w:w="1000" w:type="pct"/>
            <w:tcBorders>
              <w:top w:val="outset" w:sz="6" w:space="0" w:color="auto"/>
              <w:left w:val="outset" w:sz="6" w:space="0" w:color="auto"/>
              <w:bottom w:val="outset" w:sz="6" w:space="0" w:color="auto"/>
              <w:right w:val="outset" w:sz="6" w:space="0" w:color="auto"/>
            </w:tcBorders>
            <w:vAlign w:val="center"/>
          </w:tcPr>
          <w:p w14:paraId="4D3AB4C7" w14:textId="77777777" w:rsidR="00B94AF5" w:rsidRDefault="00B94AF5" w:rsidP="002704BB">
            <w:pPr>
              <w:rPr>
                <w:rFonts w:ascii="宋体" w:hAnsi="宋体" w:cs="宋体"/>
                <w:sz w:val="24"/>
              </w:rPr>
            </w:pPr>
            <w:r>
              <w:rPr>
                <w:rFonts w:ascii="宋体" w:hAnsi="宋体" w:cs="宋体" w:hint="eastAsia"/>
                <w:sz w:val="24"/>
              </w:rPr>
              <w:t>支付比例</w:t>
            </w:r>
            <w:r>
              <w:rPr>
                <w:rFonts w:ascii="宋体" w:hAnsi="宋体" w:cs="宋体" w:hint="eastAsia"/>
                <w:sz w:val="24"/>
              </w:rPr>
              <w:t>(%)</w:t>
            </w:r>
          </w:p>
        </w:tc>
        <w:tc>
          <w:tcPr>
            <w:tcW w:w="3000" w:type="pct"/>
            <w:tcBorders>
              <w:top w:val="outset" w:sz="6" w:space="0" w:color="auto"/>
              <w:left w:val="outset" w:sz="6" w:space="0" w:color="auto"/>
              <w:bottom w:val="outset" w:sz="6" w:space="0" w:color="auto"/>
              <w:right w:val="outset" w:sz="6" w:space="0" w:color="auto"/>
            </w:tcBorders>
            <w:vAlign w:val="center"/>
          </w:tcPr>
          <w:p w14:paraId="603604D1" w14:textId="77777777" w:rsidR="00B94AF5" w:rsidRDefault="00B94AF5" w:rsidP="002704BB">
            <w:pPr>
              <w:rPr>
                <w:rFonts w:ascii="宋体" w:hAnsi="宋体" w:cs="宋体"/>
                <w:sz w:val="24"/>
              </w:rPr>
            </w:pPr>
            <w:r>
              <w:rPr>
                <w:rFonts w:ascii="宋体" w:hAnsi="宋体" w:cs="宋体" w:hint="eastAsia"/>
                <w:sz w:val="24"/>
              </w:rPr>
              <w:t>支付期次说明</w:t>
            </w:r>
          </w:p>
        </w:tc>
      </w:tr>
      <w:tr w:rsidR="00B94AF5" w14:paraId="080F457C" w14:textId="77777777" w:rsidTr="002704BB">
        <w:tc>
          <w:tcPr>
            <w:tcW w:w="0" w:type="auto"/>
            <w:tcBorders>
              <w:top w:val="outset" w:sz="6" w:space="0" w:color="auto"/>
              <w:left w:val="outset" w:sz="6" w:space="0" w:color="auto"/>
              <w:bottom w:val="outset" w:sz="6" w:space="0" w:color="auto"/>
              <w:right w:val="outset" w:sz="6" w:space="0" w:color="auto"/>
            </w:tcBorders>
            <w:vAlign w:val="center"/>
          </w:tcPr>
          <w:p w14:paraId="7205DC14" w14:textId="77777777" w:rsidR="00B94AF5" w:rsidRDefault="00B94AF5" w:rsidP="002704BB">
            <w:pPr>
              <w:rPr>
                <w:rFonts w:ascii="宋体" w:hAnsi="宋体" w:cs="宋体"/>
                <w:sz w:val="24"/>
              </w:rPr>
            </w:pPr>
            <w:r>
              <w:rPr>
                <w:rFonts w:ascii="宋体" w:hAnsi="宋体" w:cs="宋体" w:hint="eastAsia"/>
                <w:sz w:val="24"/>
              </w:rPr>
              <w:t>1</w:t>
            </w:r>
          </w:p>
        </w:tc>
        <w:tc>
          <w:tcPr>
            <w:tcW w:w="0" w:type="auto"/>
            <w:tcBorders>
              <w:top w:val="outset" w:sz="6" w:space="0" w:color="auto"/>
              <w:left w:val="outset" w:sz="6" w:space="0" w:color="auto"/>
              <w:bottom w:val="outset" w:sz="6" w:space="0" w:color="auto"/>
              <w:right w:val="outset" w:sz="6" w:space="0" w:color="auto"/>
            </w:tcBorders>
            <w:vAlign w:val="center"/>
          </w:tcPr>
          <w:p w14:paraId="65D8CDA5" w14:textId="77777777" w:rsidR="00B94AF5" w:rsidRPr="00B3703A" w:rsidRDefault="00B94AF5" w:rsidP="002704BB">
            <w:pPr>
              <w:rPr>
                <w:rFonts w:ascii="宋体" w:hAnsi="宋体" w:cs="宋体"/>
                <w:sz w:val="24"/>
              </w:rPr>
            </w:pPr>
            <w:r w:rsidRPr="00B3703A">
              <w:rPr>
                <w:rFonts w:ascii="宋体" w:hAnsi="宋体" w:cs="宋体" w:hint="eastAsia"/>
                <w:sz w:val="24"/>
              </w:rPr>
              <w:t>2</w:t>
            </w:r>
            <w:r w:rsidRPr="00B3703A">
              <w:rPr>
                <w:rFonts w:ascii="宋体" w:hAnsi="宋体" w:cs="宋体"/>
                <w:sz w:val="24"/>
              </w:rPr>
              <w:t>0</w:t>
            </w:r>
          </w:p>
        </w:tc>
        <w:tc>
          <w:tcPr>
            <w:tcW w:w="0" w:type="auto"/>
            <w:tcBorders>
              <w:top w:val="outset" w:sz="6" w:space="0" w:color="auto"/>
              <w:left w:val="outset" w:sz="6" w:space="0" w:color="auto"/>
              <w:bottom w:val="outset" w:sz="6" w:space="0" w:color="auto"/>
              <w:right w:val="outset" w:sz="6" w:space="0" w:color="auto"/>
            </w:tcBorders>
            <w:vAlign w:val="center"/>
          </w:tcPr>
          <w:p w14:paraId="49561FD0" w14:textId="77777777" w:rsidR="00B94AF5" w:rsidRPr="00B3703A" w:rsidRDefault="00B94AF5" w:rsidP="002704BB">
            <w:pPr>
              <w:rPr>
                <w:rFonts w:ascii="宋体" w:hAnsi="宋体" w:cs="宋体"/>
                <w:sz w:val="24"/>
              </w:rPr>
            </w:pPr>
            <w:r w:rsidRPr="00B3703A">
              <w:rPr>
                <w:rFonts w:ascii="宋体" w:hAnsi="宋体" w:cs="宋体" w:hint="eastAsia"/>
                <w:sz w:val="24"/>
              </w:rPr>
              <w:t>合同签订后</w:t>
            </w:r>
            <w:r w:rsidRPr="00B3703A">
              <w:rPr>
                <w:rFonts w:ascii="宋体" w:hAnsi="宋体" w:cs="宋体" w:hint="eastAsia"/>
                <w:sz w:val="24"/>
              </w:rPr>
              <w:t>5</w:t>
            </w:r>
            <w:r w:rsidRPr="00B3703A">
              <w:rPr>
                <w:rFonts w:ascii="宋体" w:hAnsi="宋体" w:cs="宋体" w:hint="eastAsia"/>
                <w:sz w:val="24"/>
              </w:rPr>
              <w:t>个工作日并收到合</w:t>
            </w:r>
            <w:proofErr w:type="gramStart"/>
            <w:r w:rsidRPr="00B3703A">
              <w:rPr>
                <w:rFonts w:ascii="宋体" w:hAnsi="宋体" w:cs="宋体" w:hint="eastAsia"/>
                <w:sz w:val="24"/>
              </w:rPr>
              <w:t>规</w:t>
            </w:r>
            <w:proofErr w:type="gramEnd"/>
            <w:r w:rsidRPr="00B3703A">
              <w:rPr>
                <w:rFonts w:ascii="宋体" w:hAnsi="宋体" w:cs="宋体" w:hint="eastAsia"/>
                <w:sz w:val="24"/>
              </w:rPr>
              <w:t>的发票，支付合同价款的</w:t>
            </w:r>
            <w:r w:rsidRPr="00B3703A">
              <w:rPr>
                <w:rFonts w:ascii="宋体" w:hAnsi="宋体" w:cs="宋体" w:hint="eastAsia"/>
                <w:sz w:val="24"/>
              </w:rPr>
              <w:t>2</w:t>
            </w:r>
            <w:r w:rsidRPr="00B3703A">
              <w:rPr>
                <w:rFonts w:ascii="宋体" w:hAnsi="宋体" w:cs="宋体"/>
                <w:sz w:val="24"/>
              </w:rPr>
              <w:t>0</w:t>
            </w:r>
            <w:r w:rsidRPr="00B3703A">
              <w:rPr>
                <w:rFonts w:ascii="宋体" w:hAnsi="宋体" w:cs="宋体" w:hint="eastAsia"/>
                <w:sz w:val="24"/>
              </w:rPr>
              <w:t>%</w:t>
            </w:r>
            <w:r w:rsidRPr="00B3703A">
              <w:rPr>
                <w:rFonts w:ascii="宋体" w:hAnsi="宋体" w:cs="宋体" w:hint="eastAsia"/>
                <w:sz w:val="24"/>
              </w:rPr>
              <w:t>；</w:t>
            </w:r>
          </w:p>
        </w:tc>
      </w:tr>
      <w:tr w:rsidR="00B94AF5" w14:paraId="40CF0C66" w14:textId="77777777" w:rsidTr="002704BB">
        <w:tc>
          <w:tcPr>
            <w:tcW w:w="0" w:type="auto"/>
            <w:tcBorders>
              <w:top w:val="outset" w:sz="6" w:space="0" w:color="auto"/>
              <w:left w:val="outset" w:sz="6" w:space="0" w:color="auto"/>
              <w:bottom w:val="outset" w:sz="6" w:space="0" w:color="auto"/>
              <w:right w:val="outset" w:sz="6" w:space="0" w:color="auto"/>
            </w:tcBorders>
            <w:vAlign w:val="center"/>
          </w:tcPr>
          <w:p w14:paraId="4CE94E22" w14:textId="77777777" w:rsidR="00B94AF5" w:rsidRDefault="00B94AF5" w:rsidP="002704BB">
            <w:pPr>
              <w:rPr>
                <w:rFonts w:ascii="宋体" w:hAnsi="宋体" w:cs="宋体"/>
                <w:sz w:val="24"/>
              </w:rPr>
            </w:pPr>
            <w:r>
              <w:rPr>
                <w:rFonts w:ascii="宋体" w:hAnsi="宋体" w:cs="宋体" w:hint="eastAsia"/>
                <w:sz w:val="24"/>
              </w:rPr>
              <w:t>2</w:t>
            </w:r>
          </w:p>
        </w:tc>
        <w:tc>
          <w:tcPr>
            <w:tcW w:w="0" w:type="auto"/>
            <w:tcBorders>
              <w:top w:val="outset" w:sz="6" w:space="0" w:color="auto"/>
              <w:left w:val="outset" w:sz="6" w:space="0" w:color="auto"/>
              <w:bottom w:val="outset" w:sz="6" w:space="0" w:color="auto"/>
              <w:right w:val="outset" w:sz="6" w:space="0" w:color="auto"/>
            </w:tcBorders>
            <w:vAlign w:val="center"/>
          </w:tcPr>
          <w:p w14:paraId="2D674F03" w14:textId="77777777" w:rsidR="00B94AF5" w:rsidRPr="00B3703A" w:rsidRDefault="00B94AF5" w:rsidP="002704BB">
            <w:pPr>
              <w:rPr>
                <w:rFonts w:ascii="宋体" w:hAnsi="宋体" w:cs="宋体"/>
                <w:sz w:val="24"/>
              </w:rPr>
            </w:pPr>
            <w:r w:rsidRPr="00B3703A">
              <w:rPr>
                <w:rFonts w:ascii="宋体" w:hAnsi="宋体" w:cs="宋体" w:hint="eastAsia"/>
                <w:sz w:val="24"/>
              </w:rPr>
              <w:t>8</w:t>
            </w:r>
            <w:r w:rsidRPr="00B3703A">
              <w:rPr>
                <w:rFonts w:ascii="宋体" w:hAnsi="宋体" w:cs="宋体"/>
                <w:sz w:val="24"/>
              </w:rPr>
              <w:t>0</w:t>
            </w:r>
          </w:p>
        </w:tc>
        <w:tc>
          <w:tcPr>
            <w:tcW w:w="0" w:type="auto"/>
            <w:tcBorders>
              <w:top w:val="outset" w:sz="6" w:space="0" w:color="auto"/>
              <w:left w:val="outset" w:sz="6" w:space="0" w:color="auto"/>
              <w:bottom w:val="outset" w:sz="6" w:space="0" w:color="auto"/>
              <w:right w:val="outset" w:sz="6" w:space="0" w:color="auto"/>
            </w:tcBorders>
            <w:vAlign w:val="center"/>
          </w:tcPr>
          <w:p w14:paraId="6F4EE5B4" w14:textId="77777777" w:rsidR="00B94AF5" w:rsidRPr="00B3703A" w:rsidRDefault="00B94AF5" w:rsidP="002704BB">
            <w:pPr>
              <w:rPr>
                <w:rFonts w:ascii="宋体" w:hAnsi="宋体" w:cs="宋体"/>
                <w:sz w:val="24"/>
              </w:rPr>
            </w:pPr>
            <w:r w:rsidRPr="00B3703A">
              <w:rPr>
                <w:rFonts w:ascii="宋体" w:hAnsi="宋体" w:cs="宋体" w:hint="eastAsia"/>
                <w:sz w:val="24"/>
              </w:rPr>
              <w:t>项目验收合格后支付合同款的</w:t>
            </w:r>
            <w:r w:rsidRPr="00B3703A">
              <w:rPr>
                <w:rFonts w:ascii="宋体" w:hAnsi="宋体" w:cs="宋体" w:hint="eastAsia"/>
                <w:sz w:val="24"/>
              </w:rPr>
              <w:t>8</w:t>
            </w:r>
            <w:r w:rsidRPr="00B3703A">
              <w:rPr>
                <w:rFonts w:ascii="宋体" w:hAnsi="宋体" w:cs="宋体"/>
                <w:sz w:val="24"/>
              </w:rPr>
              <w:t>0</w:t>
            </w:r>
            <w:r w:rsidRPr="00B3703A">
              <w:rPr>
                <w:rFonts w:ascii="宋体" w:hAnsi="宋体" w:cs="宋体" w:hint="eastAsia"/>
                <w:sz w:val="24"/>
              </w:rPr>
              <w:t>%</w:t>
            </w:r>
            <w:r w:rsidRPr="00B3703A">
              <w:rPr>
                <w:rFonts w:ascii="宋体" w:hAnsi="宋体" w:cs="宋体" w:hint="eastAsia"/>
                <w:sz w:val="24"/>
              </w:rPr>
              <w:t>。</w:t>
            </w:r>
          </w:p>
        </w:tc>
      </w:tr>
    </w:tbl>
    <w:p w14:paraId="621B6F02" w14:textId="77777777" w:rsidR="00B94AF5" w:rsidRDefault="00B94AF5" w:rsidP="00B94AF5">
      <w:pPr>
        <w:pStyle w:val="a7"/>
        <w:widowControl/>
        <w:spacing w:line="360" w:lineRule="auto"/>
        <w:rPr>
          <w:rFonts w:ascii="宋体" w:hAnsi="宋体" w:cs="宋体"/>
        </w:rPr>
      </w:pPr>
      <w:r>
        <w:rPr>
          <w:rStyle w:val="a8"/>
          <w:rFonts w:ascii="宋体" w:hAnsi="宋体" w:cs="宋体" w:hint="eastAsia"/>
        </w:rPr>
        <w:t>6</w:t>
      </w:r>
      <w:r>
        <w:rPr>
          <w:rStyle w:val="a8"/>
          <w:rFonts w:ascii="宋体" w:hAnsi="宋体" w:cs="宋体" w:hint="eastAsia"/>
        </w:rPr>
        <w:t>、</w:t>
      </w:r>
      <w:r w:rsidRPr="006D1CF3">
        <w:rPr>
          <w:rStyle w:val="a8"/>
          <w:rFonts w:ascii="宋体" w:hAnsi="宋体" w:cs="宋体" w:hint="eastAsia"/>
        </w:rPr>
        <w:t>供应商需在第五届数字中国建设峰会开幕前完成参展有关工作，如未能完成将不予以支付项目尾款，供应商需对此项进行承诺。</w:t>
      </w:r>
      <w:r>
        <w:rPr>
          <w:rStyle w:val="a8"/>
          <w:rFonts w:ascii="宋体" w:hAnsi="宋体" w:cs="宋体" w:hint="eastAsia"/>
        </w:rPr>
        <w:t>（格式自拟）</w:t>
      </w:r>
    </w:p>
    <w:sectPr w:rsidR="00B94AF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A4BC1" w14:textId="77777777" w:rsidR="005D4F7B" w:rsidRDefault="005D4F7B" w:rsidP="00B94AF5">
      <w:r>
        <w:separator/>
      </w:r>
    </w:p>
  </w:endnote>
  <w:endnote w:type="continuationSeparator" w:id="0">
    <w:p w14:paraId="1B25664C" w14:textId="77777777" w:rsidR="005D4F7B" w:rsidRDefault="005D4F7B" w:rsidP="00B94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4884C" w14:textId="77777777" w:rsidR="005D4F7B" w:rsidRDefault="005D4F7B" w:rsidP="00B94AF5">
      <w:r>
        <w:separator/>
      </w:r>
    </w:p>
  </w:footnote>
  <w:footnote w:type="continuationSeparator" w:id="0">
    <w:p w14:paraId="7A4F57A6" w14:textId="77777777" w:rsidR="005D4F7B" w:rsidRDefault="005D4F7B" w:rsidP="00B94A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98FB355"/>
    <w:multiLevelType w:val="singleLevel"/>
    <w:tmpl w:val="C98FB355"/>
    <w:lvl w:ilvl="0">
      <w:start w:val="1"/>
      <w:numFmt w:val="chineseCounting"/>
      <w:suff w:val="nothing"/>
      <w:lvlText w:val="%1、"/>
      <w:lvlJc w:val="left"/>
      <w:rPr>
        <w:rFonts w:hint="eastAsia"/>
      </w:rPr>
    </w:lvl>
  </w:abstractNum>
  <w:num w:numId="1" w16cid:durableId="2107921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5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859"/>
    <w:rsid w:val="001A1859"/>
    <w:rsid w:val="002F2C5B"/>
    <w:rsid w:val="005D4F7B"/>
    <w:rsid w:val="00B94A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8B21F7"/>
  <w15:chartTrackingRefBased/>
  <w15:docId w15:val="{7F8FC975-6AC0-403F-AA5A-40EBC742B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4AF5"/>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4AF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94AF5"/>
    <w:rPr>
      <w:sz w:val="18"/>
      <w:szCs w:val="18"/>
    </w:rPr>
  </w:style>
  <w:style w:type="paragraph" w:styleId="a5">
    <w:name w:val="footer"/>
    <w:basedOn w:val="a"/>
    <w:link w:val="a6"/>
    <w:uiPriority w:val="99"/>
    <w:unhideWhenUsed/>
    <w:rsid w:val="00B94AF5"/>
    <w:pPr>
      <w:tabs>
        <w:tab w:val="center" w:pos="4153"/>
        <w:tab w:val="right" w:pos="8306"/>
      </w:tabs>
      <w:snapToGrid w:val="0"/>
      <w:jc w:val="left"/>
    </w:pPr>
    <w:rPr>
      <w:sz w:val="18"/>
      <w:szCs w:val="18"/>
    </w:rPr>
  </w:style>
  <w:style w:type="character" w:customStyle="1" w:styleId="a6">
    <w:name w:val="页脚 字符"/>
    <w:basedOn w:val="a0"/>
    <w:link w:val="a5"/>
    <w:uiPriority w:val="99"/>
    <w:rsid w:val="00B94AF5"/>
    <w:rPr>
      <w:sz w:val="18"/>
      <w:szCs w:val="18"/>
    </w:rPr>
  </w:style>
  <w:style w:type="paragraph" w:styleId="a7">
    <w:name w:val="Normal (Web)"/>
    <w:basedOn w:val="a"/>
    <w:uiPriority w:val="99"/>
    <w:qFormat/>
    <w:rsid w:val="00B94AF5"/>
    <w:pPr>
      <w:spacing w:beforeAutospacing="1" w:afterAutospacing="1"/>
      <w:jc w:val="left"/>
    </w:pPr>
    <w:rPr>
      <w:rFonts w:cs="Times New Roman"/>
      <w:kern w:val="0"/>
      <w:sz w:val="24"/>
    </w:rPr>
  </w:style>
  <w:style w:type="character" w:styleId="a8">
    <w:name w:val="Strong"/>
    <w:basedOn w:val="a0"/>
    <w:uiPriority w:val="99"/>
    <w:qFormat/>
    <w:rsid w:val="00B94AF5"/>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150</Words>
  <Characters>856</Characters>
  <Application>Microsoft Office Word</Application>
  <DocSecurity>0</DocSecurity>
  <Lines>7</Lines>
  <Paragraphs>2</Paragraphs>
  <ScaleCrop>false</ScaleCrop>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cq</dc:creator>
  <cp:keywords/>
  <dc:description/>
  <cp:lastModifiedBy>L cq</cp:lastModifiedBy>
  <cp:revision>2</cp:revision>
  <dcterms:created xsi:type="dcterms:W3CDTF">2022-07-14T07:54:00Z</dcterms:created>
  <dcterms:modified xsi:type="dcterms:W3CDTF">2022-07-14T07:54:00Z</dcterms:modified>
</cp:coreProperties>
</file>