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413" w:lineRule="auto"/>
        <w:jc w:val="lef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附件一：</w:t>
      </w:r>
    </w:p>
    <w:tbl>
      <w:tblPr>
        <w:tblStyle w:val="3"/>
        <w:tblpPr w:leftFromText="180" w:rightFromText="180" w:vertAnchor="text" w:horzAnchor="page" w:tblpX="1472" w:tblpY="393"/>
        <w:tblOverlap w:val="never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</w:trPr>
        <w:tc>
          <w:tcPr>
            <w:tcW w:w="95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color w:val="auto"/>
                <w:szCs w:val="21"/>
              </w:rPr>
              <w:t>领取招标文件登记表</w:t>
            </w:r>
            <w:bookmarkEnd w:id="0"/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采购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文件编号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：                                                                       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项目名称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：            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softHyphen/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softHyphen/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供应商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公司名称：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                                         （盖章） </w:t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                                                                     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联系人：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E-mail：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 所投合同包号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：            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softHyphen/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               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手  机：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电话：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softHyphen/>
            </w:r>
            <w:r>
              <w:rPr>
                <w:rFonts w:hint="eastAsia" w:ascii="宋体" w:hAnsi="宋体" w:cs="宋体"/>
                <w:color w:val="auto"/>
                <w:szCs w:val="21"/>
              </w:rPr>
              <w:t>传真：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                          </w:t>
            </w:r>
          </w:p>
          <w:p>
            <w:pPr>
              <w:spacing w:line="40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供应商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地址：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A67180A"/>
    <w:rsid w:val="0A67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2022-07-25T00:02:00Z</dcterms:created>
  <dc:creator>w</dc:creator>
  <cp:lastModifiedBy>w</cp:lastModifiedBy>
  <dcterms:modified xsi:type="dcterms:W3CDTF">2022-07-25T00:03:09Z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C903817E458D47D295BF64098BFB9D4C</vt:lpwstr>
  </property>
</Properties>
</file>